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3331" w14:textId="77777777" w:rsidR="00F21D9B" w:rsidRPr="00892170" w:rsidRDefault="00F21D9B" w:rsidP="00F21D9B">
      <w:pPr>
        <w:shd w:val="clear" w:color="auto" w:fill="FFFFFF"/>
        <w:spacing w:after="200" w:line="300" w:lineRule="auto"/>
        <w:jc w:val="center"/>
        <w:rPr>
          <w:rFonts w:asciiTheme="majorHAnsi" w:hAnsiTheme="majorHAnsi" w:cstheme="majorHAnsi"/>
          <w:b/>
          <w:caps/>
          <w:sz w:val="20"/>
          <w:szCs w:val="20"/>
          <w:lang w:val="sk-SK"/>
        </w:rPr>
      </w:pPr>
      <w:r w:rsidRPr="00892170">
        <w:rPr>
          <w:rFonts w:asciiTheme="majorHAnsi" w:hAnsiTheme="majorHAnsi" w:cstheme="majorHAnsi"/>
          <w:b/>
          <w:caps/>
          <w:sz w:val="20"/>
          <w:szCs w:val="20"/>
          <w:lang w:val="sk-SK"/>
        </w:rPr>
        <w:t>Príloha č. 2 - Formulár pr</w:t>
      </w:r>
      <w:r>
        <w:rPr>
          <w:rFonts w:asciiTheme="majorHAnsi" w:hAnsiTheme="majorHAnsi" w:cstheme="majorHAnsi"/>
          <w:b/>
          <w:caps/>
          <w:sz w:val="20"/>
          <w:szCs w:val="20"/>
          <w:lang w:val="sk-SK"/>
        </w:rPr>
        <w:t>e</w:t>
      </w:r>
      <w:r w:rsidRPr="00892170">
        <w:rPr>
          <w:rFonts w:asciiTheme="majorHAnsi" w:hAnsiTheme="majorHAnsi" w:cstheme="majorHAnsi"/>
          <w:b/>
          <w:caps/>
          <w:sz w:val="20"/>
          <w:szCs w:val="20"/>
          <w:lang w:val="sk-SK"/>
        </w:rPr>
        <w:t xml:space="preserve"> odstúpenie od zmluvy</w:t>
      </w:r>
    </w:p>
    <w:p w14:paraId="4C4C8F35" w14:textId="11DC0EFB" w:rsidR="00F21D9B" w:rsidRPr="00A25893" w:rsidRDefault="00F21D9B" w:rsidP="00F21D9B">
      <w:pPr>
        <w:spacing w:after="200" w:line="300" w:lineRule="auto"/>
        <w:jc w:val="both"/>
        <w:rPr>
          <w:rFonts w:ascii="Calibri" w:hAnsi="Calibri" w:cs="Calibri"/>
          <w:bCs/>
          <w:sz w:val="20"/>
          <w:szCs w:val="20"/>
          <w:lang w:val="sk-SK"/>
        </w:rPr>
      </w:pPr>
      <w:r w:rsidRPr="00A25893">
        <w:rPr>
          <w:rFonts w:ascii="Calibri" w:eastAsia="Times New Roman" w:hAnsi="Calibri" w:cs="Calibri"/>
          <w:b/>
          <w:spacing w:val="2"/>
          <w:sz w:val="20"/>
          <w:szCs w:val="20"/>
          <w:lang w:val="sk-SK"/>
        </w:rPr>
        <w:t xml:space="preserve">Adresát:  </w:t>
      </w:r>
      <w:r w:rsidRPr="00A25893">
        <w:rPr>
          <w:rFonts w:ascii="Calibri" w:eastAsia="Times New Roman" w:hAnsi="Calibri" w:cs="Calibri"/>
          <w:bCs/>
          <w:spacing w:val="2"/>
          <w:sz w:val="20"/>
          <w:szCs w:val="20"/>
          <w:lang w:val="sk-SK"/>
        </w:rPr>
        <w:t xml:space="preserve">Nela Mitterpáková, </w:t>
      </w:r>
      <w:r w:rsidR="00946673">
        <w:rPr>
          <w:rFonts w:ascii="Calibri" w:eastAsia="Times New Roman" w:hAnsi="Calibri" w:cs="Calibri"/>
          <w:bCs/>
          <w:spacing w:val="2"/>
          <w:sz w:val="20"/>
          <w:szCs w:val="20"/>
          <w:lang w:val="sk-SK"/>
        </w:rPr>
        <w:t>Ružová</w:t>
      </w:r>
      <w:r w:rsidRPr="00A25893">
        <w:rPr>
          <w:rFonts w:ascii="Calibri" w:eastAsia="Times New Roman" w:hAnsi="Calibri" w:cs="Calibri"/>
          <w:bCs/>
          <w:spacing w:val="2"/>
          <w:sz w:val="20"/>
          <w:szCs w:val="20"/>
          <w:lang w:val="sk-SK"/>
        </w:rPr>
        <w:t xml:space="preserve"> 4</w:t>
      </w:r>
      <w:r w:rsidR="00946673">
        <w:rPr>
          <w:rFonts w:ascii="Calibri" w:eastAsia="Times New Roman" w:hAnsi="Calibri" w:cs="Calibri"/>
          <w:bCs/>
          <w:spacing w:val="2"/>
          <w:sz w:val="20"/>
          <w:szCs w:val="20"/>
          <w:lang w:val="sk-SK"/>
        </w:rPr>
        <w:t>3</w:t>
      </w:r>
      <w:r w:rsidRPr="00A25893">
        <w:rPr>
          <w:rFonts w:ascii="Calibri" w:eastAsia="Times New Roman" w:hAnsi="Calibri" w:cs="Calibri"/>
          <w:bCs/>
          <w:spacing w:val="2"/>
          <w:sz w:val="20"/>
          <w:szCs w:val="20"/>
          <w:lang w:val="sk-SK"/>
        </w:rPr>
        <w:t>, 04011 Košice, Slovensko</w:t>
      </w:r>
      <w:r w:rsidRPr="00A25893">
        <w:rPr>
          <w:rFonts w:ascii="Calibri" w:hAnsi="Calibri" w:cs="Calibri"/>
          <w:bCs/>
          <w:sz w:val="20"/>
          <w:szCs w:val="20"/>
          <w:lang w:val="sk-SK"/>
        </w:rPr>
        <w:t>, mobil: +421904871688</w:t>
      </w:r>
    </w:p>
    <w:p w14:paraId="301EB045" w14:textId="77777777" w:rsidR="00F21D9B" w:rsidRPr="00892170" w:rsidRDefault="00F21D9B" w:rsidP="00F21D9B">
      <w:pPr>
        <w:spacing w:after="200" w:line="300" w:lineRule="auto"/>
        <w:jc w:val="both"/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Týmto vyhlasujem, že 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v súlade so zákonom č. 102/2014 Z. z. </w:t>
      </w:r>
      <w:r w:rsidRPr="0063520F">
        <w:rPr>
          <w:rFonts w:asciiTheme="majorHAnsi" w:hAnsiTheme="majorHAnsi" w:cstheme="majorHAnsi"/>
          <w:sz w:val="20"/>
          <w:szCs w:val="20"/>
          <w:lang w:val="sk-SK"/>
        </w:rPr>
        <w:t>o ochrane spotrebiteľa</w:t>
      </w:r>
      <w:r>
        <w:rPr>
          <w:rFonts w:asciiTheme="majorHAnsi" w:hAnsiTheme="majorHAnsi" w:cstheme="majorHAnsi"/>
          <w:sz w:val="20"/>
          <w:szCs w:val="20"/>
          <w:lang w:val="sk-SK"/>
        </w:rPr>
        <w:t xml:space="preserve"> </w:t>
      </w:r>
      <w:r w:rsidRPr="006E0294">
        <w:rPr>
          <w:rFonts w:asciiTheme="majorHAnsi" w:hAnsiTheme="majorHAnsi" w:cstheme="majorHAnsi"/>
          <w:sz w:val="20"/>
          <w:szCs w:val="20"/>
          <w:lang w:val="sk-SK"/>
        </w:rPr>
        <w:t>pri predaji tovaru alebo poskytovaní služieb na základe zmluvy uzavretej na diaľku alebo zmluvy uzavretej mimo prevádzkových priestorov predávajúceho a o zmene a doplnení niektorých zákonov</w:t>
      </w:r>
      <w:r>
        <w:rPr>
          <w:rFonts w:asciiTheme="majorHAnsi" w:hAnsiTheme="majorHAnsi" w:cstheme="majorHAnsi"/>
          <w:sz w:val="20"/>
          <w:szCs w:val="20"/>
          <w:lang w:val="sk-SK"/>
        </w:rPr>
        <w:t xml:space="preserve"> v znení neskorších predpisov (ďalej len „Zákon o ochrane spotrebiteľa</w:t>
      </w:r>
      <w:r w:rsidRPr="003F08D3">
        <w:rPr>
          <w:rFonts w:asciiTheme="majorHAnsi" w:hAnsiTheme="majorHAnsi" w:cstheme="majorHAnsi"/>
          <w:sz w:val="20"/>
          <w:szCs w:val="20"/>
          <w:lang w:val="sk-SK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sk-SK"/>
        </w:rPr>
        <w:t>pri predaji na diaľku“)</w:t>
      </w:r>
      <w:r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 xml:space="preserve"> </w:t>
      </w:r>
      <w:r w:rsidRPr="00892170">
        <w:rPr>
          <w:rFonts w:asciiTheme="majorHAnsi" w:eastAsia="Times New Roman" w:hAnsiTheme="majorHAnsi" w:cstheme="majorHAnsi"/>
          <w:b/>
          <w:spacing w:val="2"/>
          <w:sz w:val="20"/>
          <w:szCs w:val="20"/>
          <w:lang w:val="sk-SK"/>
        </w:rPr>
        <w:t>odstupujem od Zmluvy: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F21D9B" w:rsidRPr="00892170" w14:paraId="2FB5199B" w14:textId="77777777" w:rsidTr="001661D9">
        <w:trPr>
          <w:trHeight w:val="596"/>
        </w:trPr>
        <w:tc>
          <w:tcPr>
            <w:tcW w:w="3397" w:type="dxa"/>
          </w:tcPr>
          <w:p w14:paraId="245D184A" w14:textId="77777777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Titul, m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eno a priezvisko:</w:t>
            </w:r>
          </w:p>
        </w:tc>
        <w:tc>
          <w:tcPr>
            <w:tcW w:w="5642" w:type="dxa"/>
          </w:tcPr>
          <w:p w14:paraId="2279A4D4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2B7DBD8C" w14:textId="77777777" w:rsidTr="001661D9">
        <w:trPr>
          <w:trHeight w:val="596"/>
        </w:trPr>
        <w:tc>
          <w:tcPr>
            <w:tcW w:w="3397" w:type="dxa"/>
          </w:tcPr>
          <w:p w14:paraId="51A418D0" w14:textId="77777777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Adresa:</w:t>
            </w:r>
          </w:p>
        </w:tc>
        <w:tc>
          <w:tcPr>
            <w:tcW w:w="5642" w:type="dxa"/>
          </w:tcPr>
          <w:p w14:paraId="1F58C4AC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774CFB94" w14:textId="77777777" w:rsidTr="001661D9">
        <w:trPr>
          <w:trHeight w:val="596"/>
        </w:trPr>
        <w:tc>
          <w:tcPr>
            <w:tcW w:w="3397" w:type="dxa"/>
          </w:tcPr>
          <w:p w14:paraId="11DD6D24" w14:textId="77777777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E-mailová adresa:</w:t>
            </w:r>
          </w:p>
        </w:tc>
        <w:tc>
          <w:tcPr>
            <w:tcW w:w="5642" w:type="dxa"/>
          </w:tcPr>
          <w:p w14:paraId="76B0CA47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721DE544" w14:textId="77777777" w:rsidTr="001661D9">
        <w:trPr>
          <w:trHeight w:val="596"/>
        </w:trPr>
        <w:tc>
          <w:tcPr>
            <w:tcW w:w="3397" w:type="dxa"/>
          </w:tcPr>
          <w:p w14:paraId="5F5C4B49" w14:textId="77777777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Číslo objednávky a faktúry:</w:t>
            </w:r>
          </w:p>
        </w:tc>
        <w:tc>
          <w:tcPr>
            <w:tcW w:w="5642" w:type="dxa"/>
          </w:tcPr>
          <w:p w14:paraId="72C1065C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479F03C6" w14:textId="77777777" w:rsidTr="001661D9">
        <w:trPr>
          <w:trHeight w:val="596"/>
        </w:trPr>
        <w:tc>
          <w:tcPr>
            <w:tcW w:w="3397" w:type="dxa"/>
          </w:tcPr>
          <w:p w14:paraId="7FF146A1" w14:textId="77777777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objednania:</w:t>
            </w:r>
          </w:p>
        </w:tc>
        <w:tc>
          <w:tcPr>
            <w:tcW w:w="5642" w:type="dxa"/>
          </w:tcPr>
          <w:p w14:paraId="662F821A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1FEFFE6A" w14:textId="77777777" w:rsidTr="001661D9">
        <w:trPr>
          <w:trHeight w:val="596"/>
        </w:trPr>
        <w:tc>
          <w:tcPr>
            <w:tcW w:w="3397" w:type="dxa"/>
          </w:tcPr>
          <w:p w14:paraId="3A60A516" w14:textId="77777777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Dátum prevzatia tovaru:</w:t>
            </w:r>
          </w:p>
        </w:tc>
        <w:tc>
          <w:tcPr>
            <w:tcW w:w="5642" w:type="dxa"/>
          </w:tcPr>
          <w:p w14:paraId="28AA14E3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532AC5FF" w14:textId="77777777" w:rsidTr="001661D9">
        <w:trPr>
          <w:trHeight w:val="596"/>
        </w:trPr>
        <w:tc>
          <w:tcPr>
            <w:tcW w:w="3397" w:type="dxa"/>
          </w:tcPr>
          <w:p w14:paraId="54FFF9F4" w14:textId="77777777" w:rsidR="00F21D9B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Tovar, ktorý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vraciam (názov a kód)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7B24F07C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031EA1C6" w14:textId="77777777" w:rsidTr="001661D9">
        <w:trPr>
          <w:trHeight w:val="596"/>
        </w:trPr>
        <w:tc>
          <w:tcPr>
            <w:tcW w:w="3397" w:type="dxa"/>
          </w:tcPr>
          <w:p w14:paraId="2AFAB8B5" w14:textId="77777777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 xml:space="preserve">Dôvod </w:t>
            </w: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vrátenia tovaru</w:t>
            </w: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:</w:t>
            </w:r>
          </w:p>
        </w:tc>
        <w:tc>
          <w:tcPr>
            <w:tcW w:w="5642" w:type="dxa"/>
          </w:tcPr>
          <w:p w14:paraId="6F8CAEE6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0B0090D8" w14:textId="77777777" w:rsidTr="001661D9">
        <w:trPr>
          <w:trHeight w:val="795"/>
        </w:trPr>
        <w:tc>
          <w:tcPr>
            <w:tcW w:w="3397" w:type="dxa"/>
          </w:tcPr>
          <w:p w14:paraId="4930D1EA" w14:textId="77777777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 w:rsidRPr="00892170"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Spôsob pre vrátenie prijatých finančných prostriedkov:</w:t>
            </w:r>
          </w:p>
        </w:tc>
        <w:tc>
          <w:tcPr>
            <w:tcW w:w="5642" w:type="dxa"/>
          </w:tcPr>
          <w:p w14:paraId="70F1E58F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  <w:tr w:rsidR="00F21D9B" w:rsidRPr="00892170" w14:paraId="14BBF8A3" w14:textId="77777777" w:rsidTr="001661D9">
        <w:trPr>
          <w:trHeight w:val="795"/>
        </w:trPr>
        <w:tc>
          <w:tcPr>
            <w:tcW w:w="3397" w:type="dxa"/>
          </w:tcPr>
          <w:p w14:paraId="2FC1658B" w14:textId="77777777" w:rsidR="00F21D9B" w:rsidRPr="00892170" w:rsidRDefault="00F21D9B" w:rsidP="001661D9">
            <w:pPr>
              <w:spacing w:before="120" w:after="120" w:line="300" w:lineRule="auto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  <w:r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  <w:t>Prajem si vrátiť peniaze na bankový účet (IBAN)/iným spôsobom</w:t>
            </w:r>
          </w:p>
        </w:tc>
        <w:tc>
          <w:tcPr>
            <w:tcW w:w="5642" w:type="dxa"/>
          </w:tcPr>
          <w:p w14:paraId="29614C61" w14:textId="77777777" w:rsidR="00F21D9B" w:rsidRPr="00892170" w:rsidRDefault="00F21D9B" w:rsidP="001661D9">
            <w:pPr>
              <w:spacing w:before="120" w:after="120" w:line="300" w:lineRule="auto"/>
              <w:jc w:val="both"/>
              <w:rPr>
                <w:rFonts w:asciiTheme="majorHAnsi" w:eastAsia="Times New Roman" w:hAnsiTheme="majorHAnsi" w:cstheme="majorHAnsi"/>
                <w:spacing w:val="2"/>
                <w:sz w:val="20"/>
                <w:szCs w:val="20"/>
                <w:lang w:val="sk-SK"/>
              </w:rPr>
            </w:pPr>
          </w:p>
        </w:tc>
      </w:tr>
    </w:tbl>
    <w:p w14:paraId="0A3E3F10" w14:textId="77777777" w:rsidR="00F21D9B" w:rsidRPr="00892170" w:rsidRDefault="00F21D9B" w:rsidP="00F21D9B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110604FC" w14:textId="77777777" w:rsidR="00F21D9B" w:rsidRPr="00892170" w:rsidRDefault="00F21D9B" w:rsidP="00F21D9B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</w:p>
    <w:p w14:paraId="2EF9E58E" w14:textId="77777777" w:rsidR="00F21D9B" w:rsidRDefault="00F21D9B" w:rsidP="00F21D9B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Upozornenie pre spotrebiteľa: Predávajúci je podľa § 10 ods. 4 </w:t>
      </w:r>
      <w:r w:rsidRPr="0063520F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Zákon o ochrane spotrebiteľa</w:t>
      </w: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</w:t>
      </w:r>
      <w:r>
        <w:rPr>
          <w:rFonts w:asciiTheme="majorHAnsi" w:hAnsiTheme="majorHAnsi" w:cstheme="majorHAnsi"/>
          <w:sz w:val="20"/>
          <w:szCs w:val="20"/>
          <w:lang w:val="sk-SK"/>
        </w:rPr>
        <w:t>pri predaji na diaľku</w:t>
      </w:r>
      <w:r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 xml:space="preserve"> oprávnený požadovať od spotrebiteľa preplatenie zníženia hodnoty tovaru, ktoré vzniklo v dôsledku takého zaobchádzania s tovarom, ktoré je nad rámec zaobchádzania potrebného na zistenie vlastnosti a funkčnosti tovaru.</w:t>
      </w:r>
    </w:p>
    <w:p w14:paraId="43E8404B" w14:textId="77777777" w:rsidR="00F21D9B" w:rsidRPr="00892170" w:rsidRDefault="00F21D9B" w:rsidP="00F21D9B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Dátum:</w:t>
      </w:r>
    </w:p>
    <w:p w14:paraId="3FF75091" w14:textId="77777777" w:rsidR="00F21D9B" w:rsidRPr="009F23B2" w:rsidRDefault="00F21D9B" w:rsidP="00F21D9B">
      <w:pPr>
        <w:spacing w:after="200" w:line="300" w:lineRule="auto"/>
        <w:jc w:val="both"/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</w:pPr>
      <w:r w:rsidRPr="00892170">
        <w:rPr>
          <w:rFonts w:asciiTheme="majorHAnsi" w:eastAsia="Times New Roman" w:hAnsiTheme="majorHAnsi" w:cstheme="majorHAnsi"/>
          <w:spacing w:val="2"/>
          <w:sz w:val="20"/>
          <w:szCs w:val="20"/>
          <w:lang w:val="sk-SK"/>
        </w:rPr>
        <w:t>Podpis:</w:t>
      </w:r>
    </w:p>
    <w:p w14:paraId="05382D72" w14:textId="77777777" w:rsidR="009743ED" w:rsidRDefault="009743ED"/>
    <w:sectPr w:rsidR="009743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D9B"/>
    <w:rsid w:val="005C5711"/>
    <w:rsid w:val="009103C7"/>
    <w:rsid w:val="00946673"/>
    <w:rsid w:val="009743ED"/>
    <w:rsid w:val="00AD1596"/>
    <w:rsid w:val="00F2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050E"/>
  <w15:chartTrackingRefBased/>
  <w15:docId w15:val="{6C00B193-02F5-4B3E-89AC-E991A9BC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F21D9B"/>
    <w:pPr>
      <w:spacing w:after="0" w:line="276" w:lineRule="auto"/>
    </w:pPr>
    <w:rPr>
      <w:rFonts w:ascii="Arial" w:eastAsia="Arial" w:hAnsi="Arial" w:cs="Arial"/>
      <w:kern w:val="0"/>
      <w:lang w:val="cs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1D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21D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21D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21D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21D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21D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21D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21D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21D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1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21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21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21D9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21D9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21D9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21D9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21D9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21D9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21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F21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21D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F21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21D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F21D9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21D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F21D9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21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21D9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21D9B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F21D9B"/>
    <w:pPr>
      <w:spacing w:after="0" w:line="240" w:lineRule="auto"/>
    </w:pPr>
    <w:rPr>
      <w:kern w:val="0"/>
      <w:sz w:val="24"/>
      <w:szCs w:val="24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Mitterpáková</dc:creator>
  <cp:keywords/>
  <dc:description/>
  <cp:lastModifiedBy>Nela Mitterpáková</cp:lastModifiedBy>
  <cp:revision>2</cp:revision>
  <dcterms:created xsi:type="dcterms:W3CDTF">2025-03-15T22:54:00Z</dcterms:created>
  <dcterms:modified xsi:type="dcterms:W3CDTF">2025-10-13T16:27:00Z</dcterms:modified>
</cp:coreProperties>
</file>